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EA" w:rsidRPr="00C1101A" w:rsidRDefault="001940EA" w:rsidP="001940EA">
      <w:pPr>
        <w:pStyle w:val="a4"/>
        <w:shd w:val="clear" w:color="auto" w:fill="FFFFFF"/>
        <w:spacing w:before="0" w:beforeAutospacing="0" w:after="336" w:afterAutospacing="0"/>
        <w:rPr>
          <w:b/>
          <w:caps/>
          <w:color w:val="001731"/>
          <w:bdr w:val="none" w:sz="0" w:space="0" w:color="auto" w:frame="1"/>
        </w:rPr>
      </w:pPr>
      <w:r w:rsidRPr="008B4477">
        <w:rPr>
          <w:b/>
          <w:caps/>
          <w:color w:val="001731"/>
          <w:bdr w:val="none" w:sz="0" w:space="0" w:color="auto" w:frame="1"/>
        </w:rPr>
        <w:t xml:space="preserve">Замер </w:t>
      </w:r>
      <w:r w:rsidRPr="008B4477">
        <w:rPr>
          <w:b/>
          <w:lang w:val="en-US"/>
        </w:rPr>
        <w:t>VSN</w:t>
      </w:r>
      <w:r w:rsidRPr="008B4477">
        <w:rPr>
          <w:b/>
        </w:rPr>
        <w:t xml:space="preserve"> Вставная сетка </w:t>
      </w:r>
      <w:proofErr w:type="spellStart"/>
      <w:r w:rsidRPr="008B4477">
        <w:rPr>
          <w:b/>
        </w:rPr>
        <w:t>Нортекс</w:t>
      </w:r>
      <w:proofErr w:type="spellEnd"/>
      <w:r w:rsidRPr="00C1101A">
        <w:rPr>
          <w:b/>
        </w:rPr>
        <w:t>.</w:t>
      </w:r>
    </w:p>
    <w:p w:rsidR="001940EA" w:rsidRDefault="001940EA" w:rsidP="001940EA">
      <w:pPr>
        <w:pStyle w:val="a4"/>
        <w:shd w:val="clear" w:color="auto" w:fill="FFFFFF"/>
        <w:spacing w:before="0" w:beforeAutospacing="0" w:after="336" w:afterAutospacing="0"/>
        <w:rPr>
          <w:rFonts w:ascii="Segoe UI" w:hAnsi="Segoe UI" w:cs="Segoe UI"/>
          <w:color w:val="212529"/>
          <w:sz w:val="19"/>
          <w:szCs w:val="19"/>
        </w:rPr>
      </w:pPr>
      <w:r w:rsidRPr="00465888">
        <w:rPr>
          <w:color w:val="001731"/>
        </w:rPr>
        <w:t>Шаг 1. Замерить световой проем</w:t>
      </w:r>
    </w:p>
    <w:p w:rsidR="001940EA" w:rsidRDefault="001940EA" w:rsidP="001940EA">
      <w:pPr>
        <w:rPr>
          <w:b/>
        </w:rPr>
      </w:pPr>
      <w:r w:rsidRPr="008B4477">
        <w:rPr>
          <w:b/>
          <w:noProof/>
          <w:lang w:eastAsia="ru-RU"/>
        </w:rPr>
        <w:drawing>
          <wp:inline distT="0" distB="0" distL="0" distR="0" wp14:anchorId="2849556D" wp14:editId="205F00EE">
            <wp:extent cx="3851910" cy="1832381"/>
            <wp:effectExtent l="19050" t="0" r="0" b="0"/>
            <wp:docPr id="1" name="Рисунок 1" descr="Вид из по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 из помещ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32" cy="183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EA" w:rsidRDefault="001940EA" w:rsidP="001940EA">
      <w:pPr>
        <w:tabs>
          <w:tab w:val="left" w:pos="2892"/>
        </w:tabs>
      </w:pPr>
      <w:r>
        <w:tab/>
        <w:t>Вид из помещения</w:t>
      </w:r>
    </w:p>
    <w:p w:rsidR="001940EA" w:rsidRPr="00970E6F" w:rsidRDefault="001940EA" w:rsidP="001940EA">
      <w:pPr>
        <w:widowControl/>
        <w:numPr>
          <w:ilvl w:val="0"/>
          <w:numId w:val="1"/>
        </w:numPr>
        <w:shd w:val="clear" w:color="auto" w:fill="FFFFFF"/>
        <w:suppressAutoHyphens w:val="0"/>
        <w:spacing w:after="240"/>
        <w:ind w:left="300"/>
        <w:rPr>
          <w:rFonts w:ascii="Helvetica" w:eastAsia="Times New Roman" w:hAnsi="Helvetica"/>
          <w:color w:val="001731"/>
          <w:sz w:val="20"/>
          <w:szCs w:val="20"/>
          <w:lang w:eastAsia="ru-RU"/>
        </w:rPr>
      </w:pPr>
      <w:r w:rsidRPr="00970E6F">
        <w:rPr>
          <w:rFonts w:eastAsia="Times New Roman"/>
          <w:color w:val="001731"/>
          <w:sz w:val="20"/>
          <w:szCs w:val="20"/>
          <w:lang w:eastAsia="ru-RU"/>
        </w:rPr>
        <w:t xml:space="preserve">Открыть створку.  2. </w:t>
      </w:r>
      <w:r>
        <w:rPr>
          <w:rFonts w:eastAsia="Times New Roman"/>
          <w:color w:val="001731"/>
          <w:sz w:val="20"/>
          <w:szCs w:val="20"/>
          <w:lang w:eastAsia="ru-RU"/>
        </w:rPr>
        <w:t xml:space="preserve"> </w:t>
      </w:r>
      <w:r w:rsidRPr="00970E6F">
        <w:rPr>
          <w:rFonts w:eastAsia="Times New Roman"/>
          <w:color w:val="001731"/>
          <w:sz w:val="20"/>
          <w:szCs w:val="20"/>
          <w:lang w:eastAsia="ru-RU"/>
        </w:rPr>
        <w:t xml:space="preserve">Замерить световой проем по ширине </w:t>
      </w:r>
      <w:r w:rsidRPr="00970E6F">
        <w:rPr>
          <w:rFonts w:ascii="Helvetica" w:eastAsia="Times New Roman" w:hAnsi="Helvetica"/>
          <w:color w:val="001731"/>
          <w:sz w:val="20"/>
          <w:szCs w:val="20"/>
          <w:lang w:eastAsia="ru-RU"/>
        </w:rPr>
        <w:t>(L)</w:t>
      </w:r>
      <w:r w:rsidRPr="00970E6F">
        <w:rPr>
          <w:rFonts w:eastAsia="Times New Roman"/>
          <w:color w:val="001731"/>
          <w:sz w:val="20"/>
          <w:szCs w:val="20"/>
          <w:lang w:eastAsia="ru-RU"/>
        </w:rPr>
        <w:t xml:space="preserve"> в </w:t>
      </w:r>
      <w:proofErr w:type="gramStart"/>
      <w:r w:rsidRPr="00970E6F">
        <w:rPr>
          <w:rFonts w:eastAsia="Times New Roman"/>
          <w:color w:val="001731"/>
          <w:sz w:val="20"/>
          <w:szCs w:val="20"/>
          <w:lang w:eastAsia="ru-RU"/>
        </w:rPr>
        <w:t>мм</w:t>
      </w:r>
      <w:proofErr w:type="gramEnd"/>
      <w:r w:rsidRPr="00970E6F">
        <w:rPr>
          <w:rFonts w:eastAsia="Times New Roman"/>
          <w:color w:val="001731"/>
          <w:sz w:val="20"/>
          <w:szCs w:val="20"/>
          <w:lang w:eastAsia="ru-RU"/>
        </w:rPr>
        <w:t xml:space="preserve">. </w:t>
      </w:r>
      <w:r>
        <w:rPr>
          <w:rFonts w:eastAsia="Times New Roman"/>
          <w:color w:val="001731"/>
          <w:sz w:val="20"/>
          <w:szCs w:val="20"/>
          <w:lang w:eastAsia="ru-RU"/>
        </w:rPr>
        <w:t xml:space="preserve">   3.</w:t>
      </w:r>
      <w:r w:rsidRPr="00970E6F">
        <w:rPr>
          <w:rFonts w:eastAsia="Times New Roman"/>
          <w:color w:val="001731"/>
          <w:sz w:val="20"/>
          <w:szCs w:val="20"/>
          <w:lang w:eastAsia="ru-RU"/>
        </w:rPr>
        <w:t xml:space="preserve">Замерить световой проем по высоте </w:t>
      </w:r>
      <w:r w:rsidRPr="00970E6F">
        <w:rPr>
          <w:rFonts w:ascii="Helvetica" w:eastAsia="Times New Roman" w:hAnsi="Helvetica"/>
          <w:color w:val="001731"/>
          <w:sz w:val="20"/>
          <w:szCs w:val="20"/>
          <w:lang w:eastAsia="ru-RU"/>
        </w:rPr>
        <w:t xml:space="preserve">(H) </w:t>
      </w:r>
      <w:r w:rsidRPr="00970E6F">
        <w:rPr>
          <w:rFonts w:eastAsia="Times New Roman"/>
          <w:color w:val="001731"/>
          <w:sz w:val="20"/>
          <w:szCs w:val="20"/>
          <w:lang w:eastAsia="ru-RU"/>
        </w:rPr>
        <w:t>в мм.</w:t>
      </w:r>
    </w:p>
    <w:p w:rsidR="003D625D" w:rsidRPr="001940EA" w:rsidRDefault="003D625D" w:rsidP="001940EA">
      <w:bookmarkStart w:id="0" w:name="_GoBack"/>
      <w:bookmarkEnd w:id="0"/>
    </w:p>
    <w:sectPr w:rsidR="003D625D" w:rsidRPr="0019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D8C"/>
    <w:multiLevelType w:val="multilevel"/>
    <w:tmpl w:val="0E0C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7D"/>
    <w:rsid w:val="001940EA"/>
    <w:rsid w:val="003B257D"/>
    <w:rsid w:val="003D625D"/>
    <w:rsid w:val="00831423"/>
    <w:rsid w:val="00D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0E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E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E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0E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0EA"/>
    <w:rPr>
      <w:rFonts w:ascii="Tahoma" w:eastAsia="Andale Sans UI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2023-09-01T13:11:00Z</cp:lastPrinted>
  <dcterms:created xsi:type="dcterms:W3CDTF">2023-09-07T08:55:00Z</dcterms:created>
  <dcterms:modified xsi:type="dcterms:W3CDTF">2023-09-07T08:55:00Z</dcterms:modified>
</cp:coreProperties>
</file>