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32" w:rsidRDefault="00815132" w:rsidP="00815132">
      <w:pPr>
        <w:tabs>
          <w:tab w:val="left" w:pos="3936"/>
        </w:tabs>
        <w:jc w:val="center"/>
        <w:rPr>
          <w:b/>
        </w:rPr>
      </w:pPr>
      <w:r>
        <w:rPr>
          <w:b/>
        </w:rPr>
        <w:t xml:space="preserve">Система москитных сеток </w:t>
      </w:r>
      <w:proofErr w:type="spellStart"/>
      <w:r>
        <w:rPr>
          <w:b/>
          <w:lang w:val="en-US"/>
        </w:rPr>
        <w:t>AlumSN</w:t>
      </w:r>
      <w:proofErr w:type="spellEnd"/>
      <w:r>
        <w:rPr>
          <w:b/>
        </w:rPr>
        <w:t>.</w:t>
      </w:r>
    </w:p>
    <w:p w:rsidR="00815132" w:rsidRDefault="00815132" w:rsidP="00815132">
      <w:pPr>
        <w:tabs>
          <w:tab w:val="left" w:pos="3936"/>
        </w:tabs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Система не имеет аналогов в мире. Устанавливается без нарушения целостности алюминиевого окна. Дизайн геометрии алюминиевого профиля </w:t>
      </w:r>
      <w:proofErr w:type="spellStart"/>
      <w:r>
        <w:rPr>
          <w:color w:val="212529"/>
          <w:shd w:val="clear" w:color="auto" w:fill="FFFFFF"/>
        </w:rPr>
        <w:t>AlumSN</w:t>
      </w:r>
      <w:proofErr w:type="spellEnd"/>
      <w:r>
        <w:rPr>
          <w:color w:val="212529"/>
          <w:shd w:val="clear" w:color="auto" w:fill="FFFFFF"/>
        </w:rPr>
        <w:t xml:space="preserve"> выполнен в едином стиле с большинством алюминиевых </w:t>
      </w:r>
      <w:proofErr w:type="gramStart"/>
      <w:r>
        <w:rPr>
          <w:color w:val="212529"/>
          <w:shd w:val="clear" w:color="auto" w:fill="FFFFFF"/>
        </w:rPr>
        <w:t>систем</w:t>
      </w:r>
      <w:proofErr w:type="gramEnd"/>
      <w:r>
        <w:rPr>
          <w:color w:val="212529"/>
          <w:shd w:val="clear" w:color="auto" w:fill="FFFFFF"/>
        </w:rPr>
        <w:t xml:space="preserve"> и установленная москитная сетка органично вписывается в общий фасад здания. </w:t>
      </w:r>
      <w:proofErr w:type="spellStart"/>
      <w:r>
        <w:rPr>
          <w:color w:val="212529"/>
          <w:shd w:val="clear" w:color="auto" w:fill="FFFFFF"/>
        </w:rPr>
        <w:t>AlumSN</w:t>
      </w:r>
      <w:proofErr w:type="spellEnd"/>
      <w:r>
        <w:rPr>
          <w:color w:val="212529"/>
          <w:shd w:val="clear" w:color="auto" w:fill="FFFFFF"/>
        </w:rPr>
        <w:t xml:space="preserve"> полностью исключает попадание в помещение мелких насекомых, тополиного пуха и, даже пыльцы растений, в зависимости от выбранного полотна. Это достигается установкой щеточного уплотнителя по всему периметру прилегания сетки </w:t>
      </w:r>
      <w:proofErr w:type="spellStart"/>
      <w:r>
        <w:rPr>
          <w:color w:val="212529"/>
          <w:shd w:val="clear" w:color="auto" w:fill="FFFFFF"/>
        </w:rPr>
        <w:t>AlumSN</w:t>
      </w:r>
      <w:proofErr w:type="spellEnd"/>
      <w:r>
        <w:rPr>
          <w:color w:val="212529"/>
          <w:shd w:val="clear" w:color="auto" w:fill="FFFFFF"/>
        </w:rPr>
        <w:t xml:space="preserve"> к алюминиевому окну.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 xml:space="preserve">Весь конструктив и принцип работы системы </w:t>
      </w:r>
      <w:proofErr w:type="spellStart"/>
      <w:r>
        <w:rPr>
          <w:color w:val="212529"/>
          <w:shd w:val="clear" w:color="auto" w:fill="FFFFFF"/>
        </w:rPr>
        <w:t>AlumSN</w:t>
      </w:r>
      <w:proofErr w:type="spellEnd"/>
      <w:r>
        <w:rPr>
          <w:color w:val="212529"/>
          <w:shd w:val="clear" w:color="auto" w:fill="FFFFFF"/>
        </w:rPr>
        <w:t xml:space="preserve"> запатентованы компанией </w:t>
      </w:r>
      <w:proofErr w:type="spellStart"/>
      <w:r>
        <w:rPr>
          <w:color w:val="212529"/>
          <w:shd w:val="clear" w:color="auto" w:fill="FFFFFF"/>
        </w:rPr>
        <w:t>Нортекс</w:t>
      </w:r>
      <w:proofErr w:type="spellEnd"/>
      <w:r>
        <w:rPr>
          <w:color w:val="212529"/>
          <w:shd w:val="clear" w:color="auto" w:fill="FFFFFF"/>
        </w:rPr>
        <w:t xml:space="preserve"> и защищены Патентным Законом РФ от копирования и ухудшения качества, что так часто встречается на </w:t>
      </w:r>
      <w:proofErr w:type="gramStart"/>
      <w:r>
        <w:rPr>
          <w:color w:val="212529"/>
          <w:shd w:val="clear" w:color="auto" w:fill="FFFFFF"/>
        </w:rPr>
        <w:t>оконном</w:t>
      </w:r>
      <w:proofErr w:type="gramEnd"/>
      <w:r>
        <w:rPr>
          <w:color w:val="212529"/>
          <w:shd w:val="clear" w:color="auto" w:fill="FFFFFF"/>
        </w:rPr>
        <w:t xml:space="preserve"> </w:t>
      </w:r>
    </w:p>
    <w:p w:rsidR="00815132" w:rsidRDefault="00815132" w:rsidP="00815132">
      <w:pPr>
        <w:tabs>
          <w:tab w:val="left" w:pos="3936"/>
        </w:tabs>
        <w:rPr>
          <w:color w:val="212529"/>
          <w:shd w:val="clear" w:color="auto" w:fill="FFFFFF"/>
        </w:rPr>
      </w:pPr>
      <w:proofErr w:type="gramStart"/>
      <w:r>
        <w:rPr>
          <w:color w:val="212529"/>
          <w:shd w:val="clear" w:color="auto" w:fill="FFFFFF"/>
        </w:rPr>
        <w:t>рынке</w:t>
      </w:r>
      <w:proofErr w:type="gramEnd"/>
      <w:r>
        <w:rPr>
          <w:color w:val="212529"/>
          <w:shd w:val="clear" w:color="auto" w:fill="FFFFFF"/>
        </w:rPr>
        <w:t>.</w:t>
      </w:r>
      <w:r>
        <w:rPr>
          <w:noProof/>
          <w:lang w:eastAsia="ru-RU"/>
        </w:rPr>
        <w:t xml:space="preserve"> </w:t>
      </w:r>
    </w:p>
    <w:p w:rsidR="00815132" w:rsidRDefault="00815132" w:rsidP="00815132">
      <w:pPr>
        <w:tabs>
          <w:tab w:val="left" w:pos="3936"/>
        </w:tabs>
        <w:jc w:val="center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Как произвести замер.</w:t>
      </w:r>
    </w:p>
    <w:p w:rsidR="00815132" w:rsidRDefault="00815132" w:rsidP="00815132">
      <w:pPr>
        <w:tabs>
          <w:tab w:val="left" w:pos="3936"/>
        </w:tabs>
        <w:jc w:val="center"/>
        <w:rPr>
          <w:b/>
          <w:color w:val="212529"/>
          <w:shd w:val="clear" w:color="auto" w:fill="FFFFFF"/>
        </w:rPr>
      </w:pPr>
    </w:p>
    <w:p w:rsidR="00815132" w:rsidRDefault="00815132" w:rsidP="00815132">
      <w:pPr>
        <w:tabs>
          <w:tab w:val="left" w:pos="3936"/>
        </w:tabs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730625" cy="1733550"/>
            <wp:effectExtent l="0" t="0" r="3175" b="0"/>
            <wp:docPr id="2" name="Рисунок 2" descr="Как произвести за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к произвести зам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625D" w:rsidRPr="001940EA" w:rsidRDefault="003D625D" w:rsidP="001940EA"/>
    <w:sectPr w:rsidR="003D625D" w:rsidRPr="0019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2D8C"/>
    <w:multiLevelType w:val="multilevel"/>
    <w:tmpl w:val="0E0C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7D"/>
    <w:rsid w:val="001940EA"/>
    <w:rsid w:val="003B257D"/>
    <w:rsid w:val="003D625D"/>
    <w:rsid w:val="00815132"/>
    <w:rsid w:val="00831423"/>
    <w:rsid w:val="008F6200"/>
    <w:rsid w:val="00D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40E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EA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40E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EA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2023-09-01T13:11:00Z</cp:lastPrinted>
  <dcterms:created xsi:type="dcterms:W3CDTF">2023-09-07T09:07:00Z</dcterms:created>
  <dcterms:modified xsi:type="dcterms:W3CDTF">2023-09-07T09:08:00Z</dcterms:modified>
</cp:coreProperties>
</file>